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51" w:rsidRPr="00E44A51" w:rsidRDefault="00E44A51" w:rsidP="00E44A51">
      <w:pPr>
        <w:contextualSpacing/>
        <w:rPr>
          <w:rFonts w:ascii="Arial" w:eastAsia="Calibri" w:hAnsi="Arial" w:cs="Arial"/>
          <w:b/>
          <w:bCs/>
          <w:i/>
          <w:sz w:val="24"/>
          <w:szCs w:val="24"/>
        </w:rPr>
      </w:pPr>
      <w:r w:rsidRPr="00E44A51">
        <w:rPr>
          <w:rFonts w:ascii="Arial" w:eastAsia="Calibri" w:hAnsi="Arial" w:cs="Arial"/>
          <w:b/>
          <w:bCs/>
          <w:i/>
          <w:sz w:val="24"/>
          <w:szCs w:val="24"/>
        </w:rPr>
        <w:t>OŠ  STJEPANA  RADIĆA  BIBINJE</w:t>
      </w:r>
    </w:p>
    <w:p w:rsidR="00E44A51" w:rsidRPr="00E44A51" w:rsidRDefault="00E44A51" w:rsidP="00E44A51">
      <w:pPr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E44A51">
        <w:rPr>
          <w:rFonts w:ascii="Arial" w:eastAsia="Calibri" w:hAnsi="Arial" w:cs="Arial"/>
          <w:b/>
          <w:bCs/>
          <w:i/>
          <w:sz w:val="24"/>
          <w:szCs w:val="24"/>
        </w:rPr>
        <w:t xml:space="preserve">      23205  Bibinje,   </w:t>
      </w:r>
      <w:proofErr w:type="spellStart"/>
      <w:r w:rsidRPr="00E44A51">
        <w:rPr>
          <w:rFonts w:ascii="Arial" w:eastAsia="Calibri" w:hAnsi="Arial" w:cs="Arial"/>
          <w:b/>
          <w:bCs/>
          <w:i/>
          <w:sz w:val="24"/>
          <w:szCs w:val="24"/>
        </w:rPr>
        <w:t>Gumla</w:t>
      </w:r>
      <w:proofErr w:type="spellEnd"/>
      <w:r w:rsidRPr="00E44A51">
        <w:rPr>
          <w:rFonts w:ascii="Arial" w:eastAsia="Calibri" w:hAnsi="Arial" w:cs="Arial"/>
          <w:b/>
          <w:bCs/>
          <w:i/>
          <w:sz w:val="24"/>
          <w:szCs w:val="24"/>
        </w:rPr>
        <w:t xml:space="preserve">  3</w:t>
      </w:r>
    </w:p>
    <w:p w:rsidR="00E44A51" w:rsidRDefault="00E44A51" w:rsidP="00E44A51">
      <w:pPr>
        <w:contextualSpacing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E44A51" w:rsidRPr="00E44A51" w:rsidRDefault="00B117BC" w:rsidP="00E44A51">
      <w:pPr>
        <w:contextualSpacing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>KLASA: 112 -06</w:t>
      </w:r>
      <w:r w:rsidR="006911C4">
        <w:rPr>
          <w:rFonts w:ascii="Arial" w:eastAsia="Calibri" w:hAnsi="Arial" w:cs="Arial"/>
          <w:b/>
          <w:bCs/>
          <w:iCs/>
          <w:sz w:val="24"/>
          <w:szCs w:val="24"/>
        </w:rPr>
        <w:t>/18-01-</w:t>
      </w:r>
      <w:r w:rsidR="00E8019A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1A373A">
        <w:rPr>
          <w:rFonts w:ascii="Arial" w:eastAsia="Calibri" w:hAnsi="Arial" w:cs="Arial"/>
          <w:b/>
          <w:bCs/>
          <w:iCs/>
          <w:sz w:val="24"/>
          <w:szCs w:val="24"/>
        </w:rPr>
        <w:t>473</w:t>
      </w:r>
    </w:p>
    <w:p w:rsidR="00E44A51" w:rsidRPr="00E44A51" w:rsidRDefault="00E44A51" w:rsidP="00E44A51">
      <w:pPr>
        <w:contextualSpacing/>
        <w:rPr>
          <w:rFonts w:ascii="Arial" w:eastAsia="Calibri" w:hAnsi="Arial" w:cs="Arial"/>
          <w:b/>
          <w:bCs/>
          <w:iCs/>
          <w:sz w:val="24"/>
          <w:szCs w:val="24"/>
        </w:rPr>
      </w:pPr>
      <w:r w:rsidRPr="00E44A51">
        <w:rPr>
          <w:rFonts w:ascii="Arial" w:eastAsia="Calibri" w:hAnsi="Arial" w:cs="Arial"/>
          <w:b/>
          <w:bCs/>
          <w:iCs/>
          <w:sz w:val="24"/>
          <w:szCs w:val="24"/>
        </w:rPr>
        <w:t>URBROJ : 2198-1-40-18-01</w:t>
      </w:r>
    </w:p>
    <w:p w:rsidR="00E44A51" w:rsidRPr="00E00A4E" w:rsidRDefault="00E00A4E" w:rsidP="00E00A4E">
      <w:pPr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Bibinjama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, 31</w:t>
      </w:r>
      <w:r w:rsidR="00180281">
        <w:rPr>
          <w:rFonts w:ascii="Times New Roman" w:hAnsi="Times New Roman" w:cs="Times New Roman"/>
          <w:b/>
          <w:bCs/>
          <w:iCs/>
          <w:sz w:val="24"/>
          <w:szCs w:val="24"/>
        </w:rPr>
        <w:t>. listopada</w:t>
      </w:r>
      <w:r w:rsidR="00E44A51" w:rsidRPr="00E44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2018.godine.</w:t>
      </w:r>
      <w:r w:rsidR="00E44A51" w:rsidRPr="00E44A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730" w:rsidRPr="00687730" w:rsidRDefault="00A35048" w:rsidP="00E44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</w:t>
      </w:r>
      <w:r w:rsidR="0048496A">
        <w:rPr>
          <w:rFonts w:ascii="Times New Roman" w:eastAsia="Times New Roman" w:hAnsi="Times New Roman" w:cs="Times New Roman"/>
          <w:sz w:val="24"/>
          <w:szCs w:val="24"/>
          <w:lang w:eastAsia="hr-HR"/>
        </w:rPr>
        <w:t>55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radu</w:t>
      </w:r>
      <w:r w:rsidR="0069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 93/14)  i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63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čl.107.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odgoju i obrazovanju u osnovnoj i srednjoj školi</w:t>
      </w:r>
      <w:r w:rsidR="000863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 87/08,86/09,92/10,105/10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ispravak</w:t>
      </w:r>
      <w:r w:rsidR="000863E5">
        <w:rPr>
          <w:rFonts w:ascii="Times New Roman" w:eastAsia="Times New Roman" w:hAnsi="Times New Roman" w:cs="Times New Roman"/>
          <w:sz w:val="24"/>
          <w:szCs w:val="24"/>
          <w:lang w:eastAsia="hr-HR"/>
        </w:rPr>
        <w:t>, 90/11,16/12, 86/12 ,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94/13,152/14, i 68/18)</w:t>
      </w:r>
      <w:r w:rsid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</w:t>
      </w:r>
      <w:r w:rsid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OŠ Stjepana Radića Bibinje Mirka Sikirić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raspisuje</w:t>
      </w:r>
      <w:r w:rsidR="0069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687730" w:rsidRDefault="006911C4" w:rsidP="006911C4">
      <w:pPr>
        <w:tabs>
          <w:tab w:val="left" w:pos="3720"/>
        </w:tabs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</w:t>
      </w:r>
      <w:r w:rsidR="00E80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 </w:t>
      </w:r>
    </w:p>
    <w:p w:rsidR="006911C4" w:rsidRPr="005F3C7D" w:rsidRDefault="006911C4" w:rsidP="006911C4">
      <w:pPr>
        <w:tabs>
          <w:tab w:val="left" w:pos="3720"/>
        </w:tabs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C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Za prijem u radni odnos na određeno vrijeme</w:t>
      </w:r>
    </w:p>
    <w:p w:rsidR="00E44A51" w:rsidRPr="005F3C7D" w:rsidRDefault="00484241" w:rsidP="00E44A5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stjecanje prvog radnog iskustva</w:t>
      </w:r>
    </w:p>
    <w:p w:rsidR="00687730" w:rsidRPr="00661BE3" w:rsidRDefault="001A373A" w:rsidP="001A373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6911C4" w:rsidRPr="005F3C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STRUČNOG  SURADNIKA  KNJIŽNIČARA</w:t>
      </w:r>
      <w:r w:rsidR="0069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6911C4" w:rsidRPr="005F3C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PRIPRAVNIK</w:t>
      </w:r>
      <w:r w:rsidR="0069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</w:t>
      </w:r>
    </w:p>
    <w:p w:rsidR="00687730" w:rsidRDefault="001A373A" w:rsidP="001A373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RAZDOBLJE OD </w:t>
      </w:r>
      <w:r w:rsidR="00687730" w:rsidRPr="005F3C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12 </w:t>
      </w:r>
      <w:r w:rsidR="00687730"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MJESECI U PUNOM RADNOM VREMENU </w:t>
      </w:r>
    </w:p>
    <w:p w:rsidR="000863E5" w:rsidRDefault="000863E5" w:rsidP="00086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5AAD" w:rsidRDefault="006911C4" w:rsidP="00E00A4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63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="000863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:</w:t>
      </w:r>
    </w:p>
    <w:p w:rsidR="00687730" w:rsidRPr="00E00A4E" w:rsidRDefault="006911C4" w:rsidP="00E00A4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>Nezaposlene osobe bez staža osiguranja u obrazovnoj razini iz područja obrazovanja, prijavljene u evidenciju  nezaposlenih</w:t>
      </w:r>
      <w:r w:rsidR="000863E5">
        <w:t>.</w:t>
      </w:r>
    </w:p>
    <w:p w:rsidR="00E44A51" w:rsidRPr="00E44A51" w:rsidRDefault="00E44A51" w:rsidP="00E44A51">
      <w:pPr>
        <w:rPr>
          <w:b/>
        </w:rPr>
      </w:pPr>
      <w:r>
        <w:t>P</w:t>
      </w:r>
      <w:r w:rsidRPr="00E44A51">
        <w:rPr>
          <w:b/>
        </w:rPr>
        <w:t xml:space="preserve">osebnI  uvjetI </w:t>
      </w:r>
      <w:r>
        <w:rPr>
          <w:b/>
        </w:rPr>
        <w:t>:</w:t>
      </w:r>
    </w:p>
    <w:p w:rsidR="00E44A51" w:rsidRPr="00E44A51" w:rsidRDefault="00E44A51" w:rsidP="00E44A51">
      <w:pPr>
        <w:rPr>
          <w:rFonts w:ascii="Arial" w:hAnsi="Arial" w:cs="Arial"/>
          <w:bCs/>
          <w:sz w:val="20"/>
          <w:szCs w:val="20"/>
        </w:rPr>
      </w:pPr>
      <w:r>
        <w:t xml:space="preserve"> Utvrđeni  člankom 105. Zakona o odgoju i obrazovanju u osnovnoj i srednjoj školi  (“</w:t>
      </w:r>
      <w:proofErr w:type="spellStart"/>
      <w:r>
        <w:t>N.N</w:t>
      </w:r>
      <w:proofErr w:type="spellEnd"/>
      <w:r>
        <w:t>.”broj: 87/08., 86/09., 92/10., 105/10. -ispravak, 90/11., 16/12., 86/12., 126/12., 94/13., 152/14., 7/17. i 68/18.) i</w:t>
      </w:r>
      <w:r w:rsidRPr="009C6077">
        <w:t xml:space="preserve"> </w:t>
      </w:r>
      <w:r>
        <w:rPr>
          <w:bCs/>
        </w:rPr>
        <w:t>P</w:t>
      </w:r>
      <w:r w:rsidRPr="009C6077">
        <w:rPr>
          <w:bCs/>
        </w:rPr>
        <w:t>ravilniku o stručnoj</w:t>
      </w:r>
      <w:r w:rsidRPr="009C6077">
        <w:rPr>
          <w:b/>
          <w:bCs/>
        </w:rPr>
        <w:t xml:space="preserve"> </w:t>
      </w:r>
      <w:r w:rsidRPr="009C6077">
        <w:rPr>
          <w:bCs/>
        </w:rPr>
        <w:t>spremi  i pedagoško-psihološkom obrazovanju učitelja i stručnih suradnika u osnovnom školstvu</w:t>
      </w:r>
      <w:r w:rsidRPr="009C6077">
        <w:rPr>
          <w:b/>
          <w:bCs/>
        </w:rPr>
        <w:t xml:space="preserve">  </w:t>
      </w:r>
      <w:r w:rsidRPr="009C6077">
        <w:rPr>
          <w:bCs/>
        </w:rPr>
        <w:t>(  NN.47/96,56/01 ).</w:t>
      </w:r>
    </w:p>
    <w:p w:rsidR="00E44A51" w:rsidRDefault="00E44A51" w:rsidP="00E44A51">
      <w:pPr>
        <w:spacing w:before="100" w:beforeAutospacing="1" w:after="100" w:afterAutospacing="1"/>
      </w:pPr>
      <w:r w:rsidRPr="008A7D12">
        <w:rPr>
          <w:b/>
        </w:rPr>
        <w:t>1.</w:t>
      </w:r>
      <w:r>
        <w:t>Poznavanje hrvatskog jezika i latiničnog pisma u mjeri koja omogućava izvođenje odgojno-obrazovnog rada,</w:t>
      </w:r>
    </w:p>
    <w:p w:rsidR="00E00A4E" w:rsidRDefault="00E44A51" w:rsidP="00E00A4E">
      <w:pPr>
        <w:spacing w:before="100" w:beforeAutospacing="1" w:after="100" w:afterAutospacing="1"/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1D4D66" w:rsidRPr="001D4D66">
        <w:t xml:space="preserve"> </w:t>
      </w:r>
      <w:r w:rsidR="001D4D66">
        <w:t>Poslove stručnog suradnika može obavljati osoba koja je završila diplomski sveučilišni studij odgovarajuće vrste i ima pedagoške kompetencije.</w:t>
      </w:r>
    </w:p>
    <w:p w:rsidR="00687730" w:rsidRPr="00E00A4E" w:rsidRDefault="00687730" w:rsidP="00E00A4E">
      <w:pPr>
        <w:spacing w:before="100" w:beforeAutospacing="1" w:after="100" w:afterAutospacing="1"/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ispunjavaju tražene uvjete dužni su uz prijavu dostaviti :</w:t>
      </w:r>
    </w:p>
    <w:p w:rsidR="00687730" w:rsidRPr="00687730" w:rsidRDefault="00687730" w:rsidP="0068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687730" w:rsidRPr="00687730" w:rsidRDefault="00687730" w:rsidP="0068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Diplomu</w:t>
      </w:r>
    </w:p>
    <w:p w:rsidR="00687730" w:rsidRPr="00687730" w:rsidRDefault="00687730" w:rsidP="0068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Domovni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cu ili dokaz  o državljanstvu</w:t>
      </w:r>
    </w:p>
    <w:p w:rsidR="005F3C7D" w:rsidRPr="00E00A4E" w:rsidRDefault="00E44A51" w:rsidP="009C5AAD">
      <w:pPr>
        <w:pStyle w:val="Odlomakpopisa"/>
        <w:numPr>
          <w:ilvl w:val="0"/>
          <w:numId w:val="2"/>
        </w:numPr>
        <w:spacing w:after="0"/>
      </w:pPr>
      <w:r w:rsidRPr="00E44A51">
        <w:rPr>
          <w:rFonts w:ascii="Arial" w:hAnsi="Arial" w:cs="Arial"/>
          <w:bCs/>
          <w:sz w:val="20"/>
          <w:szCs w:val="20"/>
        </w:rPr>
        <w:t xml:space="preserve">U skladu s člankom </w:t>
      </w:r>
      <w:r w:rsidRPr="00E44A51">
        <w:rPr>
          <w:rFonts w:ascii="Arial" w:hAnsi="Arial" w:cs="Arial"/>
          <w:b/>
          <w:bCs/>
          <w:sz w:val="20"/>
          <w:szCs w:val="20"/>
        </w:rPr>
        <w:t>106.</w:t>
      </w:r>
      <w:r w:rsidRPr="00E44A51">
        <w:rPr>
          <w:rFonts w:ascii="Arial" w:hAnsi="Arial" w:cs="Arial"/>
          <w:bCs/>
          <w:sz w:val="20"/>
          <w:szCs w:val="20"/>
        </w:rPr>
        <w:t xml:space="preserve"> Zakona o odgoju i obrazovanju u osnovnoj i srednjoj školi   </w:t>
      </w:r>
      <w:r w:rsidRPr="00E44A51">
        <w:rPr>
          <w:b/>
        </w:rPr>
        <w:t>Uvjerenje</w:t>
      </w:r>
      <w:r>
        <w:t xml:space="preserve"> nadležnog suda da se protiv osobe ne vodi istraga, da nije podignuta pravomoćna optužnica ili optužni prijedlog i da za osobu nije  izrečena nepravomoćna  osuđujuća  presuda za  kaznena djela  za koja  je zapriječena  novčana kazna ili kazna zatvora (ne starije od 3 </w:t>
      </w:r>
      <w:proofErr w:type="spellStart"/>
      <w:r>
        <w:t>mj</w:t>
      </w:r>
      <w:proofErr w:type="spellEnd"/>
      <w:r>
        <w:t>.)</w:t>
      </w:r>
    </w:p>
    <w:p w:rsidR="005F3C7D" w:rsidRPr="005F3C7D" w:rsidRDefault="005F3C7D" w:rsidP="005F3C7D">
      <w:pPr>
        <w:jc w:val="both"/>
        <w:rPr>
          <w:sz w:val="20"/>
          <w:szCs w:val="20"/>
        </w:rPr>
      </w:pPr>
      <w:r w:rsidRPr="005F3C7D">
        <w:rPr>
          <w:sz w:val="20"/>
          <w:szCs w:val="20"/>
        </w:rPr>
        <w:t xml:space="preserve">Kandidat koji ostvaruje pravo prednosti  pri zapošljavanju prema posebnim propisima dužan je u prijavi  na </w:t>
      </w:r>
      <w:r>
        <w:rPr>
          <w:sz w:val="20"/>
          <w:szCs w:val="20"/>
        </w:rPr>
        <w:t xml:space="preserve">  </w:t>
      </w:r>
      <w:r w:rsidRPr="005F3C7D">
        <w:rPr>
          <w:sz w:val="20"/>
          <w:szCs w:val="20"/>
        </w:rPr>
        <w:t xml:space="preserve">natječaj pozvati se na to pravo, a uz prijavu  na natječaj dužan je, pored dokaza o ispunjavanju traženih uvjeta  priložiti i dokaz o priznatom statusu  iz kojeg je vidljivo spomenuto pravo. Takav kandidat  ima prednost  u odnosu na ostale kandidate pod jednakim uvjetima. </w:t>
      </w:r>
    </w:p>
    <w:p w:rsidR="005F3C7D" w:rsidRPr="005F3C7D" w:rsidRDefault="005F3C7D" w:rsidP="005F3C7D">
      <w:pPr>
        <w:rPr>
          <w:rFonts w:ascii="Arial" w:hAnsi="Arial" w:cs="Arial"/>
          <w:bCs/>
          <w:sz w:val="20"/>
          <w:szCs w:val="20"/>
        </w:rPr>
      </w:pPr>
      <w:r w:rsidRPr="005F3C7D">
        <w:rPr>
          <w:rFonts w:ascii="Arial" w:hAnsi="Arial" w:cs="Arial"/>
          <w:bCs/>
          <w:sz w:val="20"/>
          <w:szCs w:val="20"/>
        </w:rPr>
        <w:lastRenderedPageBreak/>
        <w:t xml:space="preserve">Kandidat koji ostvaruje prednost pri zapošljavanju prema Zakonu o pravima hrvatskih branitelja iz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5F3C7D">
        <w:rPr>
          <w:rFonts w:ascii="Arial" w:hAnsi="Arial" w:cs="Arial"/>
          <w:bCs/>
          <w:sz w:val="20"/>
          <w:szCs w:val="20"/>
        </w:rPr>
        <w:t xml:space="preserve">domovinskog rata </w:t>
      </w:r>
      <w:proofErr w:type="spellStart"/>
      <w:r w:rsidRPr="005F3C7D">
        <w:rPr>
          <w:rFonts w:ascii="Arial" w:hAnsi="Arial" w:cs="Arial"/>
          <w:bCs/>
          <w:sz w:val="20"/>
          <w:szCs w:val="20"/>
        </w:rPr>
        <w:t>N.N</w:t>
      </w:r>
      <w:proofErr w:type="spellEnd"/>
      <w:r w:rsidRPr="005F3C7D">
        <w:rPr>
          <w:rFonts w:ascii="Arial" w:hAnsi="Arial" w:cs="Arial"/>
          <w:bCs/>
          <w:sz w:val="20"/>
          <w:szCs w:val="20"/>
        </w:rPr>
        <w:t xml:space="preserve">. broj 121/2017, dužan je postupiti prema članku 103.istog zakona i priložiti potrebnu dokumentaciju.    SVE OBAVIJESTI MOŽE PRONAĆI NA POVEZNICI </w:t>
      </w:r>
      <w:r w:rsidRPr="005F3C7D">
        <w:rPr>
          <w:rFonts w:ascii="Arial" w:hAnsi="Arial" w:cs="Arial"/>
          <w:b/>
          <w:bCs/>
          <w:sz w:val="20"/>
          <w:szCs w:val="20"/>
        </w:rPr>
        <w:t>:</w:t>
      </w:r>
      <w:r w:rsidRPr="005F3C7D">
        <w:rPr>
          <w:b/>
          <w:sz w:val="20"/>
          <w:szCs w:val="20"/>
        </w:rPr>
        <w:t>https://branitelji.gov.hr/UserDocsImages//NG/12%20Prosinac/Zapo%C5%A1ljavanje//Popis%20dokaza%20za%20ostvarivanje%20prava%20prednosti%20pri%20zapo%C5%A1ljavanju.pdf</w:t>
      </w:r>
    </w:p>
    <w:p w:rsidR="00687730" w:rsidRPr="00687730" w:rsidRDefault="00687730" w:rsidP="0068773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</w:t>
      </w:r>
      <w:r w:rsidR="005F3C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prilažu u neovjerenoj preslici ( NE VRAĆAJU SE  )</w:t>
      </w:r>
    </w:p>
    <w:p w:rsidR="00687730" w:rsidRPr="00687730" w:rsidRDefault="00687730" w:rsidP="0068773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prijaviti osobe oba spola.</w:t>
      </w:r>
    </w:p>
    <w:p w:rsidR="00687730" w:rsidRPr="00687730" w:rsidRDefault="00687730" w:rsidP="0068773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730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Nepravovremene i nepotpune prijave neće biti razmatrane. </w:t>
      </w:r>
    </w:p>
    <w:p w:rsidR="00687730" w:rsidRDefault="00687730" w:rsidP="00A350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5048" w:rsidRPr="00E72D64" w:rsidRDefault="00A35048" w:rsidP="00A35048">
      <w:pPr>
        <w:contextualSpacing/>
        <w:rPr>
          <w:bCs/>
        </w:rPr>
      </w:pPr>
      <w:r w:rsidRPr="00E72D64">
        <w:t>Na  natječaju ravnopravno mogu sudjelovati kandidati oba spola.</w:t>
      </w:r>
    </w:p>
    <w:p w:rsidR="00A35048" w:rsidRPr="00E72D64" w:rsidRDefault="00A35048" w:rsidP="00A35048">
      <w:pPr>
        <w:contextualSpacing/>
      </w:pPr>
      <w:r w:rsidRPr="00E72D64">
        <w:t xml:space="preserve">Rok za prijavu je </w:t>
      </w:r>
      <w:r w:rsidRPr="00E72D64">
        <w:rPr>
          <w:b/>
        </w:rPr>
        <w:t>8 (osam)</w:t>
      </w:r>
      <w:r w:rsidRPr="00E72D64">
        <w:t xml:space="preserve"> dana  od dana objave natječaja.</w:t>
      </w:r>
    </w:p>
    <w:p w:rsidR="00A35048" w:rsidRPr="00E72D64" w:rsidRDefault="00A35048" w:rsidP="00A35048">
      <w:pPr>
        <w:contextualSpacing/>
      </w:pPr>
      <w:r w:rsidRPr="00E72D64">
        <w:t xml:space="preserve">Pismene  prijave slati na  adresu škole  </w:t>
      </w:r>
      <w:r w:rsidRPr="00E72D64">
        <w:rPr>
          <w:b/>
        </w:rPr>
        <w:t>Osnovna škola Stjepana Radića</w:t>
      </w:r>
    </w:p>
    <w:p w:rsidR="00A35048" w:rsidRPr="00A35048" w:rsidRDefault="00A35048" w:rsidP="00A35048">
      <w:pPr>
        <w:contextualSpacing/>
        <w:rPr>
          <w:b/>
        </w:rPr>
      </w:pPr>
      <w:r w:rsidRPr="00E72D64">
        <w:rPr>
          <w:b/>
        </w:rPr>
        <w:t xml:space="preserve">Bibinje , </w:t>
      </w:r>
      <w:proofErr w:type="spellStart"/>
      <w:r w:rsidRPr="00E72D64">
        <w:rPr>
          <w:b/>
        </w:rPr>
        <w:t>Gumla</w:t>
      </w:r>
      <w:proofErr w:type="spellEnd"/>
      <w:r w:rsidRPr="00E72D64">
        <w:rPr>
          <w:b/>
        </w:rPr>
        <w:t xml:space="preserve"> 3,  23205  Bibinje</w:t>
      </w:r>
      <w:r w:rsidRPr="00E72D64">
        <w:t xml:space="preserve">. </w:t>
      </w:r>
      <w:r w:rsidRPr="00E72D64">
        <w:rPr>
          <w:b/>
        </w:rPr>
        <w:t>–  ZA NATJEČAJ  ( navesti radno mjesto )</w:t>
      </w:r>
    </w:p>
    <w:p w:rsidR="00A35048" w:rsidRDefault="00A35048" w:rsidP="00A35048">
      <w:pPr>
        <w:spacing w:after="0"/>
      </w:pPr>
    </w:p>
    <w:p w:rsidR="00A35048" w:rsidRPr="00E72D64" w:rsidRDefault="00A35048" w:rsidP="00A35048">
      <w:pPr>
        <w:spacing w:after="0"/>
      </w:pPr>
      <w:r w:rsidRPr="00E72D64">
        <w:t>Obavijesti  o rezultatima natječaja  kandidati će moći doznati u roku</w:t>
      </w:r>
      <w:r w:rsidRPr="00E72D64">
        <w:rPr>
          <w:b/>
        </w:rPr>
        <w:t xml:space="preserve">  8 </w:t>
      </w:r>
      <w:r w:rsidRPr="00E72D64">
        <w:t>dana od dana izbora,</w:t>
      </w:r>
    </w:p>
    <w:p w:rsidR="00A35048" w:rsidRDefault="00A35048" w:rsidP="00A35048">
      <w:pPr>
        <w:spacing w:after="0"/>
      </w:pPr>
      <w:r w:rsidRPr="00E72D64">
        <w:t xml:space="preserve">odnosno  biti će objavljeni na web stranici škole u spomenutom roku.                                                         </w:t>
      </w:r>
      <w:r w:rsidRPr="00E72D64">
        <w:rPr>
          <w:b/>
        </w:rPr>
        <w:t xml:space="preserve">                                                                                 </w:t>
      </w:r>
    </w:p>
    <w:p w:rsidR="00A35048" w:rsidRPr="00A35048" w:rsidRDefault="00A35048" w:rsidP="00A35048">
      <w:pPr>
        <w:spacing w:after="0"/>
      </w:pPr>
    </w:p>
    <w:p w:rsidR="00A35048" w:rsidRDefault="00A35048">
      <w:r>
        <w:t>Sukladno odredbama Opće uredbe o zaštiti podataka broj 2016/679  i Zakona o provedbi Opće uredbe o zaštiti podataka (NN42/18) svi dokumenti dostavljeni na natječaj poslani su slobodnom  voljom kandidata ,te se smatra da je kandidat dao privolu  za obradu svih podataka , a koji će se obrađivati isključivo u svrhu provođenja natječajnog postupka.</w:t>
      </w:r>
    </w:p>
    <w:p w:rsidR="00A35048" w:rsidRDefault="00A35048"/>
    <w:p w:rsidR="00A35048" w:rsidRPr="00A35048" w:rsidRDefault="00A35048" w:rsidP="00A35048">
      <w:pPr>
        <w:tabs>
          <w:tab w:val="left" w:pos="5925"/>
        </w:tabs>
        <w:rPr>
          <w:b/>
        </w:rPr>
      </w:pPr>
      <w:r>
        <w:tab/>
      </w:r>
      <w:r w:rsidRPr="00A35048">
        <w:rPr>
          <w:b/>
        </w:rPr>
        <w:t xml:space="preserve">         RAVNATELJICA :</w:t>
      </w:r>
    </w:p>
    <w:p w:rsidR="00E8747E" w:rsidRPr="00A35048" w:rsidRDefault="00A35048" w:rsidP="00A35048">
      <w:pPr>
        <w:tabs>
          <w:tab w:val="left" w:pos="5925"/>
        </w:tabs>
        <w:contextualSpacing/>
        <w:rPr>
          <w:b/>
        </w:rPr>
      </w:pPr>
      <w:r w:rsidRPr="00A35048">
        <w:rPr>
          <w:b/>
        </w:rPr>
        <w:tab/>
        <w:t>_____________________</w:t>
      </w:r>
    </w:p>
    <w:p w:rsidR="00A35048" w:rsidRPr="00A35048" w:rsidRDefault="00A35048" w:rsidP="00A35048">
      <w:pPr>
        <w:tabs>
          <w:tab w:val="left" w:pos="5925"/>
        </w:tabs>
        <w:spacing w:after="0"/>
        <w:contextualSpacing/>
        <w:rPr>
          <w:b/>
        </w:rPr>
      </w:pPr>
      <w:r w:rsidRPr="00A35048">
        <w:rPr>
          <w:b/>
        </w:rPr>
        <w:t xml:space="preserve">                                                                                                                              /   Mirka Sikirić   /</w:t>
      </w:r>
    </w:p>
    <w:p w:rsidR="00A35048" w:rsidRPr="00A35048" w:rsidRDefault="00A35048" w:rsidP="00A35048">
      <w:pPr>
        <w:tabs>
          <w:tab w:val="left" w:pos="5925"/>
        </w:tabs>
        <w:spacing w:after="0"/>
      </w:pPr>
      <w:r>
        <w:t xml:space="preserve">                      </w:t>
      </w:r>
    </w:p>
    <w:sectPr w:rsidR="00A35048" w:rsidRPr="00A35048" w:rsidSect="00E87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9D2" w:rsidRDefault="00D469D2" w:rsidP="009C5AAD">
      <w:pPr>
        <w:spacing w:after="0" w:line="240" w:lineRule="auto"/>
      </w:pPr>
      <w:r>
        <w:separator/>
      </w:r>
    </w:p>
  </w:endnote>
  <w:endnote w:type="continuationSeparator" w:id="0">
    <w:p w:rsidR="00D469D2" w:rsidRDefault="00D469D2" w:rsidP="009C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AD" w:rsidRDefault="009C5AAD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397"/>
      <w:docPartObj>
        <w:docPartGallery w:val="Page Numbers (Bottom of Page)"/>
        <w:docPartUnique/>
      </w:docPartObj>
    </w:sdtPr>
    <w:sdtContent>
      <w:p w:rsidR="009C5AAD" w:rsidRDefault="00E02734">
        <w:pPr>
          <w:pStyle w:val="Podnoje"/>
        </w:pPr>
        <w:fldSimple w:instr=" PAGE   \* MERGEFORMAT ">
          <w:r w:rsidR="00661BE3">
            <w:rPr>
              <w:noProof/>
            </w:rPr>
            <w:t>1</w:t>
          </w:r>
        </w:fldSimple>
      </w:p>
    </w:sdtContent>
  </w:sdt>
  <w:p w:rsidR="009C5AAD" w:rsidRDefault="009C5AAD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AD" w:rsidRDefault="009C5AA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9D2" w:rsidRDefault="00D469D2" w:rsidP="009C5AAD">
      <w:pPr>
        <w:spacing w:after="0" w:line="240" w:lineRule="auto"/>
      </w:pPr>
      <w:r>
        <w:separator/>
      </w:r>
    </w:p>
  </w:footnote>
  <w:footnote w:type="continuationSeparator" w:id="0">
    <w:p w:rsidR="00D469D2" w:rsidRDefault="00D469D2" w:rsidP="009C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AD" w:rsidRDefault="009C5AA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AD" w:rsidRDefault="009C5AAD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AD" w:rsidRDefault="009C5AA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2B6E"/>
    <w:multiLevelType w:val="multilevel"/>
    <w:tmpl w:val="2F6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D6143"/>
    <w:multiLevelType w:val="multilevel"/>
    <w:tmpl w:val="466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730"/>
    <w:rsid w:val="0002470A"/>
    <w:rsid w:val="000863E5"/>
    <w:rsid w:val="00180281"/>
    <w:rsid w:val="001A373A"/>
    <w:rsid w:val="001D4D66"/>
    <w:rsid w:val="002A7478"/>
    <w:rsid w:val="00371FF0"/>
    <w:rsid w:val="003A680B"/>
    <w:rsid w:val="00484241"/>
    <w:rsid w:val="0048496A"/>
    <w:rsid w:val="004F4045"/>
    <w:rsid w:val="005F3C7D"/>
    <w:rsid w:val="00661BE3"/>
    <w:rsid w:val="00687730"/>
    <w:rsid w:val="006911C4"/>
    <w:rsid w:val="00732764"/>
    <w:rsid w:val="007F5E84"/>
    <w:rsid w:val="00875BC0"/>
    <w:rsid w:val="008A7FF7"/>
    <w:rsid w:val="009149CC"/>
    <w:rsid w:val="009C5AAD"/>
    <w:rsid w:val="00A35048"/>
    <w:rsid w:val="00B117BC"/>
    <w:rsid w:val="00BF62DD"/>
    <w:rsid w:val="00D315E2"/>
    <w:rsid w:val="00D469D2"/>
    <w:rsid w:val="00E00A4E"/>
    <w:rsid w:val="00E02734"/>
    <w:rsid w:val="00E44A51"/>
    <w:rsid w:val="00E8019A"/>
    <w:rsid w:val="00E8747E"/>
    <w:rsid w:val="00EB2513"/>
    <w:rsid w:val="00EB52AB"/>
    <w:rsid w:val="00EC689E"/>
    <w:rsid w:val="00F04D8A"/>
    <w:rsid w:val="00FB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7E"/>
  </w:style>
  <w:style w:type="paragraph" w:styleId="Naslov1">
    <w:name w:val="heading 1"/>
    <w:basedOn w:val="Normal"/>
    <w:next w:val="Normal"/>
    <w:link w:val="Naslov1Char"/>
    <w:qFormat/>
    <w:rsid w:val="00E44A51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8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44A5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44A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9C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5AAD"/>
  </w:style>
  <w:style w:type="paragraph" w:styleId="Podnoje">
    <w:name w:val="footer"/>
    <w:basedOn w:val="Normal"/>
    <w:link w:val="PodnojeChar"/>
    <w:uiPriority w:val="99"/>
    <w:unhideWhenUsed/>
    <w:rsid w:val="009C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BEBE0-A313-4BD5-8425-D2BBC72C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28</cp:revision>
  <cp:lastPrinted>2018-10-26T06:53:00Z</cp:lastPrinted>
  <dcterms:created xsi:type="dcterms:W3CDTF">2018-09-13T06:41:00Z</dcterms:created>
  <dcterms:modified xsi:type="dcterms:W3CDTF">2018-10-29T10:33:00Z</dcterms:modified>
</cp:coreProperties>
</file>